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8D" w:rsidRPr="00B374C2" w:rsidRDefault="00E83DA8" w:rsidP="00D4440B">
      <w:pPr>
        <w:pStyle w:val="a3"/>
        <w:spacing w:before="0" w:beforeAutospacing="0" w:after="0" w:afterAutospacing="0"/>
        <w:jc w:val="center"/>
        <w:rPr>
          <w:sz w:val="32"/>
        </w:rPr>
      </w:pPr>
      <w:r w:rsidRPr="00B374C2">
        <w:rPr>
          <w:sz w:val="32"/>
        </w:rPr>
        <w:t>Объём предоставленных социальных услуг за 2018 год.</w:t>
      </w:r>
    </w:p>
    <w:p w:rsidR="00E83DA8" w:rsidRPr="00B374C2" w:rsidRDefault="00E83DA8" w:rsidP="00D4440B">
      <w:pPr>
        <w:pStyle w:val="a3"/>
        <w:spacing w:before="0" w:beforeAutospacing="0" w:after="0" w:afterAutospacing="0"/>
        <w:jc w:val="center"/>
        <w:rPr>
          <w:sz w:val="36"/>
          <w:szCs w:val="28"/>
        </w:rPr>
      </w:pPr>
      <w:r w:rsidRPr="00B374C2">
        <w:rPr>
          <w:sz w:val="32"/>
        </w:rPr>
        <w:t>Полустационарная форма социального обслуживания</w:t>
      </w:r>
    </w:p>
    <w:p w:rsidR="00FD6A8D" w:rsidRDefault="00FD6A8D" w:rsidP="00D444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F5189" w:rsidRDefault="004C217F" w:rsidP="00B374C2">
      <w:pPr>
        <w:pStyle w:val="a3"/>
        <w:spacing w:before="0" w:beforeAutospacing="0" w:after="0" w:afterAutospacing="0"/>
        <w:jc w:val="center"/>
      </w:pPr>
      <w:r>
        <w:rPr>
          <w:noProof/>
          <w:sz w:val="28"/>
          <w:szCs w:val="28"/>
        </w:rPr>
        <w:drawing>
          <wp:inline distT="0" distB="0" distL="0" distR="0" wp14:anchorId="55471F97" wp14:editId="2493CC88">
            <wp:extent cx="8096250" cy="51530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BF5189" w:rsidSect="00B374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D4"/>
    <w:rsid w:val="001375C4"/>
    <w:rsid w:val="001442D4"/>
    <w:rsid w:val="004C217F"/>
    <w:rsid w:val="00AD3137"/>
    <w:rsid w:val="00B374C2"/>
    <w:rsid w:val="00BF5189"/>
    <w:rsid w:val="00D10F0F"/>
    <w:rsid w:val="00D4440B"/>
    <w:rsid w:val="00E83DA8"/>
    <w:rsid w:val="00FD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4764D-7131-41F3-B619-95E18711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A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7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967-40C7-8344-9132C86EEEA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967-40C7-8344-9132C86EEEA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967-40C7-8344-9132C86EEEA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967-40C7-8344-9132C86EEEA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967-40C7-8344-9132C86EEEAC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социально-психологические услуги;</c:v>
                </c:pt>
                <c:pt idx="1">
                  <c:v>социально-педагогические услуги;</c:v>
                </c:pt>
                <c:pt idx="2">
                  <c:v>услуги в целях повышения коммуникативного потенциала получателей
социальных услуг, имеющих ограничения жизнедеятельности, в том числе детей-инвалидов.</c:v>
                </c:pt>
                <c:pt idx="4">
                  <c:v>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967-40C7-8344-9132C86EEEA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Светлана</cp:lastModifiedBy>
  <cp:revision>5</cp:revision>
  <cp:lastPrinted>2019-07-10T13:33:00Z</cp:lastPrinted>
  <dcterms:created xsi:type="dcterms:W3CDTF">2019-07-10T06:42:00Z</dcterms:created>
  <dcterms:modified xsi:type="dcterms:W3CDTF">2019-07-10T13:33:00Z</dcterms:modified>
</cp:coreProperties>
</file>